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96033C" w:rsidP="001B7A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เอกสารอ้างอิง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6033C" w:rsidRPr="0096033C" w:rsidRDefault="002C11B0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24919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21CDB5" wp14:editId="51DD9369">
                <wp:simplePos x="0" y="0"/>
                <wp:positionH relativeFrom="column">
                  <wp:posOffset>-1209675</wp:posOffset>
                </wp:positionH>
                <wp:positionV relativeFrom="paragraph">
                  <wp:posOffset>243840</wp:posOffset>
                </wp:positionV>
                <wp:extent cx="1266825" cy="557530"/>
                <wp:effectExtent l="0" t="0" r="0" b="8890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2C11B0" w:rsidRPr="00DF1F3D" w:rsidRDefault="002C11B0" w:rsidP="002C11B0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เยื้องเข้า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1.5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เซนติเมตร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3" o:spid="_x0000_s1030" type="#_x0000_t202" style="position:absolute;margin-left:-95.25pt;margin-top:19.2pt;width:99.75pt;height:43.9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" filled="f" stroked="f">
                <v:textbox style="mso-fit-shape-to-text:t">
                  <w:txbxContent>
                    <w:p w:rsidR="002C11B0" w:rsidRPr="00DF1F3D" w:rsidRDefault="002C11B0" w:rsidP="002C11B0">
                      <w:pPr>
                        <w:rPr>
                          <w:rFonts w:ascii="TH SarabunPSK" w:hAnsi="TH SarabunPSK" w:cs="TH SarabunPSK"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เยื้องเข้า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1.5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เซนติเมตร</w:t>
                      </w:r>
                    </w:p>
                  </w:txbxContent>
                </v:textbox>
              </v:shape>
            </w:pict>
          </mc:Fallback>
        </mc:AlternateContent>
      </w:r>
      <w:r w:rsidR="0096033C" w:rsidRPr="0096033C">
        <w:rPr>
          <w:rFonts w:ascii="TH SarabunPSK" w:hAnsi="TH SarabunPSK" w:cs="TH SarabunPSK"/>
          <w:sz w:val="32"/>
          <w:szCs w:val="32"/>
          <w:cs/>
        </w:rPr>
        <w:t>กรมควบคุมมลพิษ</w:t>
      </w:r>
      <w:r w:rsidR="0096033C"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96033C" w:rsidRPr="0096033C">
        <w:rPr>
          <w:rFonts w:ascii="TH SarabunPSK" w:hAnsi="TH SarabunPSK" w:cs="TH SarabunPSK"/>
          <w:sz w:val="32"/>
          <w:szCs w:val="32"/>
        </w:rPr>
        <w:t xml:space="preserve">(2542). </w:t>
      </w:r>
      <w:r w:rsidR="0096033C" w:rsidRPr="0096033C">
        <w:rPr>
          <w:rFonts w:ascii="TH SarabunPSK" w:hAnsi="TH SarabunPSK" w:cs="TH SarabunPSK"/>
          <w:sz w:val="32"/>
          <w:szCs w:val="32"/>
          <w:cs/>
        </w:rPr>
        <w:t>สารเคมีอันตราย</w:t>
      </w:r>
      <w:r w:rsidR="0096033C" w:rsidRPr="0096033C">
        <w:rPr>
          <w:rFonts w:ascii="TH SarabunPSK" w:hAnsi="TH SarabunPSK" w:cs="TH SarabunPSK"/>
          <w:sz w:val="32"/>
          <w:szCs w:val="32"/>
        </w:rPr>
        <w:t xml:space="preserve"> (</w:t>
      </w:r>
      <w:r w:rsidR="0096033C" w:rsidRPr="0096033C">
        <w:rPr>
          <w:rFonts w:ascii="TH SarabunPSK" w:hAnsi="TH SarabunPSK" w:cs="TH SarabunPSK"/>
          <w:sz w:val="32"/>
          <w:szCs w:val="32"/>
          <w:cs/>
        </w:rPr>
        <w:t>ออนไลน์</w:t>
      </w:r>
      <w:r w:rsidR="0096033C" w:rsidRPr="0096033C">
        <w:rPr>
          <w:rFonts w:ascii="TH SarabunPSK" w:hAnsi="TH SarabunPSK" w:cs="TH SarabunPSK"/>
          <w:sz w:val="32"/>
          <w:szCs w:val="32"/>
        </w:rPr>
        <w:t>).</w:t>
      </w:r>
      <w:proofErr w:type="gramEnd"/>
      <w:r w:rsidR="0096033C"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="0096033C" w:rsidRPr="0096033C">
        <w:rPr>
          <w:rFonts w:ascii="TH SarabunPSK" w:hAnsi="TH SarabunPSK" w:cs="TH SarabunPSK"/>
          <w:sz w:val="32"/>
          <w:szCs w:val="32"/>
          <w:cs/>
        </w:rPr>
        <w:t>สืบค้นจาก</w:t>
      </w:r>
      <w:r w:rsidR="0096033C" w:rsidRPr="0096033C">
        <w:rPr>
          <w:rFonts w:ascii="TH SarabunPSK" w:hAnsi="TH SarabunPSK" w:cs="TH SarabunPSK"/>
          <w:sz w:val="32"/>
          <w:szCs w:val="32"/>
        </w:rPr>
        <w:t xml:space="preserve"> : http:/www. Thaiclinic.com</w:t>
      </w:r>
    </w:p>
    <w:p w:rsidR="0096033C" w:rsidRPr="0096033C" w:rsidRDefault="002C11B0" w:rsidP="0096033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130175</wp:posOffset>
                </wp:positionV>
                <wp:extent cx="295275" cy="0"/>
                <wp:effectExtent l="0" t="76200" r="28575" b="1143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4" o:spid="_x0000_s1026" type="#_x0000_t32" style="position:absolute;margin-left:.75pt;margin-top:10.25pt;width:23.25pt;height:0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" strokecolor="black [3213]">
                <v:stroke endarrow="open"/>
              </v:shape>
            </w:pict>
          </mc:Fallback>
        </mc:AlternateContent>
      </w:r>
      <w:r w:rsidR="0096033C">
        <w:rPr>
          <w:rFonts w:ascii="TH SarabunPSK" w:hAnsi="TH SarabunPSK" w:cs="TH SarabunPSK"/>
          <w:sz w:val="32"/>
          <w:szCs w:val="32"/>
        </w:rPr>
        <w:t>/</w:t>
      </w:r>
      <w:proofErr w:type="spellStart"/>
      <w:r w:rsidR="0096033C" w:rsidRPr="0096033C">
        <w:rPr>
          <w:rFonts w:ascii="TH SarabunPSK" w:hAnsi="TH SarabunPSK" w:cs="TH SarabunPSK"/>
          <w:sz w:val="32"/>
          <w:szCs w:val="32"/>
        </w:rPr>
        <w:t>medbible</w:t>
      </w:r>
      <w:proofErr w:type="spellEnd"/>
      <w:r w:rsidR="0096033C" w:rsidRPr="0096033C">
        <w:rPr>
          <w:rFonts w:ascii="TH SarabunPSK" w:hAnsi="TH SarabunPSK" w:cs="TH SarabunPSK"/>
          <w:sz w:val="32"/>
          <w:szCs w:val="32"/>
        </w:rPr>
        <w:t xml:space="preserve">/bonetumor.html [21 </w:t>
      </w:r>
      <w:r w:rsidR="0096033C" w:rsidRPr="0096033C">
        <w:rPr>
          <w:rFonts w:ascii="TH SarabunPSK" w:hAnsi="TH SarabunPSK" w:cs="TH SarabunPSK"/>
          <w:sz w:val="32"/>
          <w:szCs w:val="32"/>
          <w:cs/>
        </w:rPr>
        <w:t>พฤศจิกายน</w:t>
      </w:r>
      <w:r w:rsidR="0096033C" w:rsidRPr="0096033C">
        <w:rPr>
          <w:rFonts w:ascii="TH SarabunPSK" w:hAnsi="TH SarabunPSK" w:cs="TH SarabunPSK"/>
          <w:sz w:val="32"/>
          <w:szCs w:val="32"/>
        </w:rPr>
        <w:t xml:space="preserve"> 2543]</w:t>
      </w:r>
    </w:p>
    <w:p w:rsid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คณาจารย์ภาควิชาเคมี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มหาวิทยาลัยเกษตรศาสตร์</w:t>
      </w:r>
      <w:r w:rsidRPr="0096033C">
        <w:rPr>
          <w:rFonts w:ascii="TH SarabunPSK" w:hAnsi="TH SarabunPSK" w:cs="TH SarabunPSK"/>
          <w:sz w:val="32"/>
          <w:szCs w:val="32"/>
        </w:rPr>
        <w:t xml:space="preserve">. 2543. </w:t>
      </w:r>
      <w:r w:rsidRPr="0096033C">
        <w:rPr>
          <w:rFonts w:ascii="TH SarabunPSK" w:hAnsi="TH SarabunPSK" w:cs="TH SarabunPSK"/>
          <w:sz w:val="32"/>
          <w:szCs w:val="32"/>
          <w:cs/>
        </w:rPr>
        <w:t>ปฏิบ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96033C">
        <w:rPr>
          <w:rFonts w:ascii="TH SarabunPSK" w:hAnsi="TH SarabunPSK" w:cs="TH SarabunPSK"/>
          <w:sz w:val="32"/>
          <w:szCs w:val="32"/>
          <w:cs/>
        </w:rPr>
        <w:t>ติการเคมีอินทรีย์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โรงพิมพ์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โอ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r w:rsidRPr="0096033C">
        <w:rPr>
          <w:rFonts w:ascii="TH SarabunPSK" w:hAnsi="TH SarabunPSK" w:cs="TH SarabunPSK"/>
          <w:sz w:val="32"/>
          <w:szCs w:val="32"/>
          <w:cs/>
        </w:rPr>
        <w:t>เอส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r w:rsidRPr="0096033C">
        <w:rPr>
          <w:rFonts w:ascii="TH SarabunPSK" w:hAnsi="TH SarabunPSK" w:cs="TH SarabunPSK"/>
          <w:sz w:val="32"/>
          <w:szCs w:val="32"/>
          <w:cs/>
        </w:rPr>
        <w:t>พริ้นติ้ง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เฮ้าส์</w:t>
      </w:r>
      <w:r w:rsidRPr="0096033C">
        <w:rPr>
          <w:rFonts w:ascii="TH SarabunPSK" w:hAnsi="TH SarabunPSK" w:cs="TH SarabunPSK"/>
          <w:sz w:val="32"/>
          <w:szCs w:val="32"/>
        </w:rPr>
        <w:t>,</w:t>
      </w:r>
      <w:r w:rsidRPr="0096033C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จันท์จรี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ทิพย์ทองเรือง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96033C">
        <w:rPr>
          <w:rFonts w:ascii="TH SarabunPSK" w:hAnsi="TH SarabunPSK" w:cs="TH SarabunPSK"/>
          <w:sz w:val="32"/>
          <w:szCs w:val="32"/>
        </w:rPr>
        <w:t xml:space="preserve">(2536). </w:t>
      </w:r>
      <w:r w:rsidRPr="0096033C">
        <w:rPr>
          <w:rFonts w:ascii="TH SarabunPSK" w:hAnsi="TH SarabunPSK" w:cs="TH SarabunPSK"/>
          <w:sz w:val="32"/>
          <w:szCs w:val="32"/>
          <w:cs/>
        </w:rPr>
        <w:t>การพัฒนากระบวนการผลิตสารธรรมชาติ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วิทยานิพนธ์วิทยาศาสตร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6033C">
        <w:rPr>
          <w:rFonts w:ascii="TH SarabunPSK" w:hAnsi="TH SarabunPSK" w:cs="TH SarabunPSK"/>
          <w:sz w:val="32"/>
          <w:szCs w:val="32"/>
          <w:cs/>
        </w:rPr>
        <w:t>มหาบัณฑิต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มหาวิทยาลัยสงขลานครินทร์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นงลักษณ์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สุวรรณพินิจ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และปรีชา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สุวรรณพินิจ</w:t>
      </w:r>
      <w:r w:rsidRPr="0096033C">
        <w:rPr>
          <w:rFonts w:ascii="TH SarabunPSK" w:hAnsi="TH SarabunPSK" w:cs="TH SarabunPSK"/>
          <w:sz w:val="32"/>
          <w:szCs w:val="32"/>
        </w:rPr>
        <w:t xml:space="preserve">. 2544. </w:t>
      </w:r>
      <w:r w:rsidRPr="0096033C">
        <w:rPr>
          <w:rFonts w:ascii="TH SarabunPSK" w:hAnsi="TH SarabunPSK" w:cs="TH SarabunPSK"/>
          <w:sz w:val="32"/>
          <w:szCs w:val="32"/>
          <w:cs/>
        </w:rPr>
        <w:t>จุลชีววิทยาทั่วไป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r w:rsidRPr="0096033C">
        <w:rPr>
          <w:rFonts w:ascii="TH SarabunPSK" w:hAnsi="TH SarabunPSK" w:cs="TH SarabunPSK"/>
          <w:sz w:val="32"/>
          <w:szCs w:val="32"/>
          <w:cs/>
        </w:rPr>
        <w:t>สำนักพิมพ์แห่งจุฬาลงกรณ์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ภาควิชาจุลชีววิทยา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มหาวิทยาลัยเกษตรศาสตร์</w:t>
      </w:r>
      <w:r w:rsidRPr="0096033C">
        <w:rPr>
          <w:rFonts w:ascii="TH SarabunPSK" w:hAnsi="TH SarabunPSK" w:cs="TH SarabunPSK"/>
          <w:sz w:val="32"/>
          <w:szCs w:val="32"/>
        </w:rPr>
        <w:t xml:space="preserve">. 2542. </w:t>
      </w:r>
      <w:r w:rsidRPr="0096033C">
        <w:rPr>
          <w:rFonts w:ascii="TH SarabunPSK" w:hAnsi="TH SarabunPSK" w:cs="TH SarabunPSK"/>
          <w:sz w:val="32"/>
          <w:szCs w:val="32"/>
          <w:cs/>
        </w:rPr>
        <w:t>จุลชีววิทยาปฏิบัติการ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บริษัทเจ้าพระยาระบบการพิมพ์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จำกัด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ราชบัณฑิตยสถาน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96033C">
        <w:rPr>
          <w:rFonts w:ascii="TH SarabunPSK" w:hAnsi="TH SarabunPSK" w:cs="TH SarabunPSK"/>
          <w:sz w:val="32"/>
          <w:szCs w:val="32"/>
        </w:rPr>
        <w:t xml:space="preserve">(2536). </w:t>
      </w:r>
      <w:r w:rsidRPr="0096033C">
        <w:rPr>
          <w:rFonts w:ascii="TH SarabunPSK" w:hAnsi="TH SarabunPSK" w:cs="TH SarabunPSK"/>
          <w:sz w:val="32"/>
          <w:szCs w:val="32"/>
          <w:cs/>
        </w:rPr>
        <w:t>ศัพท์วิทยาศาสตร์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ฉบับราชบัณฑิตยสถาน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พิมพ์ครั้งที่</w:t>
      </w:r>
      <w:r w:rsidRPr="0096033C">
        <w:rPr>
          <w:rFonts w:ascii="TH SarabunPSK" w:hAnsi="TH SarabunPSK" w:cs="TH SarabunPSK"/>
          <w:sz w:val="32"/>
          <w:szCs w:val="32"/>
        </w:rPr>
        <w:t xml:space="preserve"> 4.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กรุงเทพฯ</w:t>
      </w:r>
      <w:r w:rsidRPr="0096033C">
        <w:rPr>
          <w:rFonts w:ascii="TH SarabunPSK" w:hAnsi="TH SarabunPSK" w:cs="TH SarabunPSK"/>
          <w:sz w:val="32"/>
          <w:szCs w:val="32"/>
        </w:rPr>
        <w:t xml:space="preserve"> : </w:t>
      </w:r>
      <w:r w:rsidRPr="0096033C">
        <w:rPr>
          <w:rFonts w:ascii="TH SarabunPSK" w:hAnsi="TH SarabunPSK" w:cs="TH SarabunPSK"/>
          <w:sz w:val="32"/>
          <w:szCs w:val="32"/>
          <w:cs/>
        </w:rPr>
        <w:t>โรงพิมพ์ราชบัณฑิตยสถาน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วรวิชญ์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รุ่งรัตน์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ปรีชา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วดีศิริศักดิ์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นันทกร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บุญเกิด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วิทยา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ธนานุสนธิ์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และเย็นใจ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วสุวัต</w:t>
      </w:r>
      <w:r w:rsidRPr="0096033C">
        <w:rPr>
          <w:rFonts w:ascii="TH SarabunPSK" w:hAnsi="TH SarabunPSK" w:cs="TH SarabunPSK"/>
          <w:sz w:val="32"/>
          <w:szCs w:val="32"/>
        </w:rPr>
        <w:t>. (2527).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ศึกษาปริมาณเชื้อไรโซเบียมที่เหมาะสมในการคลุกเมล็ดพันธุ์ถั่วลิสงพันธุ์ไทยนาน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รายงานการสัมมนาเชิงปฏิบัติการงานวิจัยถั่วลิสง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96033C">
        <w:rPr>
          <w:rFonts w:ascii="TH SarabunPSK" w:hAnsi="TH SarabunPSK" w:cs="TH SarabunPSK"/>
          <w:sz w:val="32"/>
          <w:szCs w:val="32"/>
        </w:rPr>
        <w:t xml:space="preserve"> 3 </w:t>
      </w:r>
      <w:r w:rsidRPr="0096033C">
        <w:rPr>
          <w:rFonts w:ascii="TH SarabunPSK" w:hAnsi="TH SarabunPSK" w:cs="TH SarabunPSK"/>
          <w:sz w:val="32"/>
          <w:szCs w:val="32"/>
          <w:cs/>
        </w:rPr>
        <w:t>ณ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มหาวิทยาลัยเกษตรศาสตร์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วิทยาเขตกำแพงแสน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96033C">
        <w:rPr>
          <w:rFonts w:ascii="TH SarabunPSK" w:hAnsi="TH SarabunPSK" w:cs="TH SarabunPSK"/>
          <w:sz w:val="32"/>
          <w:szCs w:val="32"/>
        </w:rPr>
        <w:t xml:space="preserve">12-21 </w:t>
      </w:r>
      <w:r w:rsidRPr="0096033C">
        <w:rPr>
          <w:rFonts w:ascii="TH SarabunPSK" w:hAnsi="TH SarabunPSK" w:cs="TH SarabunPSK"/>
          <w:sz w:val="32"/>
          <w:szCs w:val="32"/>
          <w:cs/>
        </w:rPr>
        <w:t>เมษายน</w:t>
      </w:r>
      <w:r w:rsidRPr="0096033C">
        <w:rPr>
          <w:rFonts w:ascii="TH SarabunPSK" w:hAnsi="TH SarabunPSK" w:cs="TH SarabunPSK"/>
          <w:sz w:val="32"/>
          <w:szCs w:val="32"/>
        </w:rPr>
        <w:t xml:space="preserve"> 2537.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หน้า</w:t>
      </w:r>
      <w:r w:rsidRPr="0096033C">
        <w:rPr>
          <w:rFonts w:ascii="TH SarabunPSK" w:hAnsi="TH SarabunPSK" w:cs="TH SarabunPSK"/>
          <w:sz w:val="32"/>
          <w:szCs w:val="32"/>
        </w:rPr>
        <w:t xml:space="preserve"> 172-179.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วิศิษฐ์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วังวิญญู</w:t>
      </w:r>
      <w:r w:rsidRPr="0096033C">
        <w:rPr>
          <w:rFonts w:ascii="TH SarabunPSK" w:hAnsi="TH SarabunPSK" w:cs="TH SarabunPSK"/>
          <w:sz w:val="32"/>
          <w:szCs w:val="32"/>
        </w:rPr>
        <w:t xml:space="preserve">, (2526). </w:t>
      </w:r>
      <w:r w:rsidRPr="0096033C">
        <w:rPr>
          <w:rFonts w:ascii="TH SarabunPSK" w:hAnsi="TH SarabunPSK" w:cs="TH SarabunPSK"/>
          <w:sz w:val="32"/>
          <w:szCs w:val="32"/>
          <w:cs/>
        </w:rPr>
        <w:t>ความต่างและความคล้ายระหว่างหมู่บ้านเล็กและซัมเมอร์ฮิล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r w:rsidRPr="0096033C">
        <w:rPr>
          <w:rFonts w:ascii="TH SarabunPSK" w:hAnsi="TH SarabunPSK" w:cs="TH SarabunPSK"/>
          <w:sz w:val="32"/>
          <w:szCs w:val="32"/>
          <w:cs/>
        </w:rPr>
        <w:t>ใน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ชีวิต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จริงที่หมู่บ้านเล็ก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96033C">
        <w:rPr>
          <w:rFonts w:ascii="TH SarabunPSK" w:hAnsi="TH SarabunPSK" w:cs="TH SarabunPSK"/>
          <w:sz w:val="32"/>
          <w:szCs w:val="32"/>
        </w:rPr>
        <w:t>(</w:t>
      </w:r>
      <w:r w:rsidRPr="0096033C">
        <w:rPr>
          <w:rFonts w:ascii="TH SarabunPSK" w:hAnsi="TH SarabunPSK" w:cs="TH SarabunPSK"/>
          <w:sz w:val="32"/>
          <w:szCs w:val="32"/>
          <w:cs/>
        </w:rPr>
        <w:t>พิภพ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ธงไชย</w:t>
      </w:r>
      <w:r w:rsidRPr="0096033C">
        <w:rPr>
          <w:rFonts w:ascii="TH SarabunPSK" w:hAnsi="TH SarabunPSK" w:cs="TH SarabunPSK"/>
          <w:sz w:val="32"/>
          <w:szCs w:val="32"/>
        </w:rPr>
        <w:t xml:space="preserve">, </w:t>
      </w:r>
      <w:r w:rsidRPr="0096033C">
        <w:rPr>
          <w:rFonts w:ascii="TH SarabunPSK" w:hAnsi="TH SarabunPSK" w:cs="TH SarabunPSK"/>
          <w:sz w:val="32"/>
          <w:szCs w:val="32"/>
          <w:cs/>
        </w:rPr>
        <w:t>บรรณาธิการ</w:t>
      </w:r>
      <w:r w:rsidRPr="0096033C">
        <w:rPr>
          <w:rFonts w:ascii="TH SarabunPSK" w:hAnsi="TH SarabunPSK" w:cs="TH SarabunPSK"/>
          <w:sz w:val="32"/>
          <w:szCs w:val="32"/>
        </w:rPr>
        <w:t>).</w:t>
      </w:r>
      <w:r w:rsidRPr="0096033C">
        <w:rPr>
          <w:rFonts w:ascii="TH SarabunPSK" w:hAnsi="TH SarabunPSK" w:cs="TH SarabunPSK"/>
          <w:sz w:val="32"/>
          <w:szCs w:val="32"/>
          <w:cs/>
        </w:rPr>
        <w:t>หน้า</w:t>
      </w:r>
      <w:r w:rsidRPr="0096033C">
        <w:rPr>
          <w:rFonts w:ascii="TH SarabunPSK" w:hAnsi="TH SarabunPSK" w:cs="TH SarabunPSK"/>
          <w:sz w:val="32"/>
          <w:szCs w:val="32"/>
        </w:rPr>
        <w:t xml:space="preserve"> 51-59.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กรุงเทพฯ</w:t>
      </w:r>
      <w:r w:rsidRPr="0096033C">
        <w:rPr>
          <w:rFonts w:ascii="TH SarabunPSK" w:hAnsi="TH SarabunPSK" w:cs="TH SarabunPSK"/>
          <w:sz w:val="32"/>
          <w:szCs w:val="32"/>
        </w:rPr>
        <w:t xml:space="preserve"> : </w:t>
      </w:r>
      <w:r w:rsidRPr="0096033C">
        <w:rPr>
          <w:rFonts w:ascii="TH SarabunPSK" w:hAnsi="TH SarabunPSK" w:cs="TH SarabunPSK"/>
          <w:sz w:val="32"/>
          <w:szCs w:val="32"/>
          <w:cs/>
        </w:rPr>
        <w:t>มูลนิธิเด็ก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สมถวิล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กุลทวีวัฒนา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96033C">
        <w:rPr>
          <w:rFonts w:ascii="TH SarabunPSK" w:hAnsi="TH SarabunPSK" w:cs="TH SarabunPSK"/>
          <w:sz w:val="32"/>
          <w:szCs w:val="32"/>
        </w:rPr>
        <w:t xml:space="preserve">(2544). </w:t>
      </w:r>
      <w:r w:rsidRPr="0096033C">
        <w:rPr>
          <w:rFonts w:ascii="TH SarabunPSK" w:hAnsi="TH SarabunPSK" w:cs="TH SarabunPSK"/>
          <w:sz w:val="32"/>
          <w:szCs w:val="32"/>
          <w:cs/>
        </w:rPr>
        <w:t>หลักการและเทคนิคการตรวจสอบทางชีววิธี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ใน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หลักสูตรการ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อบรมเชิงปฏิบัติการ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เทคนิคทางจุลชีววิทยาในการตรวจสอบสารปนเปื้อน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6033C">
        <w:rPr>
          <w:rFonts w:ascii="TH SarabunPSK" w:hAnsi="TH SarabunPSK" w:cs="TH SarabunPSK"/>
          <w:sz w:val="32"/>
          <w:szCs w:val="32"/>
        </w:rPr>
        <w:t xml:space="preserve"> 5 –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96033C">
        <w:rPr>
          <w:rFonts w:ascii="TH SarabunPSK" w:hAnsi="TH SarabunPSK" w:cs="TH SarabunPSK"/>
          <w:sz w:val="32"/>
          <w:szCs w:val="32"/>
        </w:rPr>
        <w:t xml:space="preserve">9 </w:t>
      </w:r>
      <w:r w:rsidRPr="0096033C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พ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r w:rsidRPr="0096033C">
        <w:rPr>
          <w:rFonts w:ascii="TH SarabunPSK" w:hAnsi="TH SarabunPSK" w:cs="TH SarabunPSK"/>
          <w:sz w:val="32"/>
          <w:szCs w:val="32"/>
          <w:cs/>
        </w:rPr>
        <w:t>ศ</w:t>
      </w:r>
      <w:r w:rsidRPr="0096033C">
        <w:rPr>
          <w:rFonts w:ascii="TH SarabunPSK" w:hAnsi="TH SarabunPSK" w:cs="TH SarabunPSK"/>
          <w:sz w:val="32"/>
          <w:szCs w:val="32"/>
        </w:rPr>
        <w:t>. 2543 (</w:t>
      </w:r>
      <w:r w:rsidRPr="0096033C">
        <w:rPr>
          <w:rFonts w:ascii="TH SarabunPSK" w:hAnsi="TH SarabunPSK" w:cs="TH SarabunPSK"/>
          <w:sz w:val="32"/>
          <w:szCs w:val="32"/>
          <w:cs/>
        </w:rPr>
        <w:t>หน้า</w:t>
      </w:r>
      <w:r w:rsidRPr="0096033C">
        <w:rPr>
          <w:rFonts w:ascii="TH SarabunPSK" w:hAnsi="TH SarabunPSK" w:cs="TH SarabunPSK"/>
          <w:sz w:val="32"/>
          <w:szCs w:val="32"/>
        </w:rPr>
        <w:t xml:space="preserve"> 1 – 35).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กรุงเทพฯ</w:t>
      </w:r>
      <w:r w:rsidRPr="0096033C">
        <w:rPr>
          <w:rFonts w:ascii="TH SarabunPSK" w:hAnsi="TH SarabunPSK" w:cs="TH SarabunPSK"/>
          <w:sz w:val="32"/>
          <w:szCs w:val="32"/>
        </w:rPr>
        <w:t xml:space="preserve"> : </w:t>
      </w:r>
      <w:r w:rsidRPr="0096033C">
        <w:rPr>
          <w:rFonts w:ascii="TH SarabunPSK" w:hAnsi="TH SarabunPSK" w:cs="TH SarabunPSK"/>
          <w:sz w:val="32"/>
          <w:szCs w:val="32"/>
          <w:cs/>
        </w:rPr>
        <w:t>ศูนย์พัฒนาผลิตภัณฑ์อุตสาหกรรม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เกษตรประมง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มหาวิทยาลัยเกษตรศาสตร์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สิทธิเกียรติ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พรมสุทธามาศ</w:t>
      </w:r>
      <w:r w:rsidRPr="0096033C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96033C">
        <w:rPr>
          <w:rFonts w:ascii="TH SarabunPSK" w:hAnsi="TH SarabunPSK" w:cs="TH SarabunPSK"/>
          <w:sz w:val="32"/>
          <w:szCs w:val="32"/>
        </w:rPr>
        <w:t xml:space="preserve">(2546). </w:t>
      </w:r>
      <w:r w:rsidRPr="0096033C">
        <w:rPr>
          <w:rFonts w:ascii="TH SarabunPSK" w:hAnsi="TH SarabunPSK" w:cs="TH SarabunPSK"/>
          <w:sz w:val="32"/>
          <w:szCs w:val="32"/>
          <w:cs/>
        </w:rPr>
        <w:t>การผลิตสารออกฤทธิ์ทางชีวภาพจากสัตว์ทะเล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รายงาน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การวิจัย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โปรแกรมวิชาวิทยาศาสตร์และเทคโนโลยีชีวภาพ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คณะวิทยาศาสตร์และ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เทคโนโลยี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สถาบันราชภัฏบ้านสมเด็จเจ้าพระยา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6033C" w:rsidRPr="0096033C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สุรพล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อุปดิสสกุล</w:t>
      </w:r>
      <w:r w:rsidRPr="0096033C">
        <w:rPr>
          <w:rFonts w:ascii="TH SarabunPSK" w:hAnsi="TH SarabunPSK" w:cs="TH SarabunPSK"/>
          <w:sz w:val="32"/>
          <w:szCs w:val="32"/>
        </w:rPr>
        <w:t xml:space="preserve">. (2521). </w:t>
      </w:r>
      <w:r w:rsidRPr="0096033C">
        <w:rPr>
          <w:rFonts w:ascii="TH SarabunPSK" w:hAnsi="TH SarabunPSK" w:cs="TH SarabunPSK"/>
          <w:sz w:val="32"/>
          <w:szCs w:val="32"/>
          <w:cs/>
        </w:rPr>
        <w:t>สถิติ</w:t>
      </w:r>
      <w:r w:rsidRPr="0096033C">
        <w:rPr>
          <w:rFonts w:ascii="TH SarabunPSK" w:hAnsi="TH SarabunPSK" w:cs="TH SarabunPSK"/>
          <w:sz w:val="32"/>
          <w:szCs w:val="32"/>
        </w:rPr>
        <w:t xml:space="preserve">: </w:t>
      </w:r>
      <w:r w:rsidRPr="0096033C">
        <w:rPr>
          <w:rFonts w:ascii="TH SarabunPSK" w:hAnsi="TH SarabunPSK" w:cs="TH SarabunPSK"/>
          <w:sz w:val="32"/>
          <w:szCs w:val="32"/>
          <w:cs/>
        </w:rPr>
        <w:t>การวางแผนการทดลองเบื้องต้น</w:t>
      </w:r>
      <w:r w:rsidRPr="0096033C">
        <w:rPr>
          <w:rFonts w:ascii="TH SarabunPSK" w:hAnsi="TH SarabunPSK" w:cs="TH SarabunPSK"/>
          <w:sz w:val="32"/>
          <w:szCs w:val="32"/>
        </w:rPr>
        <w:t>.</w:t>
      </w:r>
      <w:r w:rsidRPr="0096033C">
        <w:rPr>
          <w:rFonts w:ascii="TH SarabunPSK" w:hAnsi="TH SarabunPSK" w:cs="TH SarabunPSK"/>
          <w:sz w:val="32"/>
          <w:szCs w:val="32"/>
          <w:cs/>
        </w:rPr>
        <w:t>กรุงเทพฯ</w:t>
      </w:r>
      <w:r w:rsidRPr="0096033C">
        <w:rPr>
          <w:rFonts w:ascii="TH SarabunPSK" w:hAnsi="TH SarabunPSK" w:cs="TH SarabunPSK"/>
          <w:sz w:val="32"/>
          <w:szCs w:val="32"/>
        </w:rPr>
        <w:t xml:space="preserve">: </w:t>
      </w:r>
      <w:r w:rsidRPr="0096033C">
        <w:rPr>
          <w:rFonts w:ascii="TH SarabunPSK" w:hAnsi="TH SarabunPSK" w:cs="TH SarabunPSK"/>
          <w:sz w:val="32"/>
          <w:szCs w:val="32"/>
          <w:cs/>
        </w:rPr>
        <w:t>ภาควิชาพืชไร่นา</w:t>
      </w:r>
    </w:p>
    <w:p w:rsidR="00106F84" w:rsidRPr="0096033C" w:rsidRDefault="0096033C" w:rsidP="0096033C">
      <w:pPr>
        <w:spacing w:after="0" w:line="240" w:lineRule="auto"/>
        <w:ind w:firstLine="540"/>
        <w:rPr>
          <w:rFonts w:ascii="TH SarabunPSK" w:hAnsi="TH SarabunPSK" w:cs="TH SarabunPSK"/>
          <w:sz w:val="32"/>
          <w:szCs w:val="32"/>
        </w:rPr>
      </w:pPr>
      <w:r w:rsidRPr="0096033C">
        <w:rPr>
          <w:rFonts w:ascii="TH SarabunPSK" w:hAnsi="TH SarabunPSK" w:cs="TH SarabunPSK"/>
          <w:sz w:val="32"/>
          <w:szCs w:val="32"/>
          <w:cs/>
        </w:rPr>
        <w:t>คณะเกษตร</w:t>
      </w:r>
      <w:r w:rsidRPr="0096033C">
        <w:rPr>
          <w:rFonts w:ascii="TH SarabunPSK" w:hAnsi="TH SarabunPSK" w:cs="TH SarabunPSK"/>
          <w:sz w:val="32"/>
          <w:szCs w:val="32"/>
        </w:rPr>
        <w:t xml:space="preserve"> </w:t>
      </w:r>
      <w:r w:rsidRPr="0096033C">
        <w:rPr>
          <w:rFonts w:ascii="TH SarabunPSK" w:hAnsi="TH SarabunPSK" w:cs="TH SarabunPSK"/>
          <w:sz w:val="32"/>
          <w:szCs w:val="32"/>
          <w:cs/>
        </w:rPr>
        <w:t>มหาวิทยาลัยเกษตรศาสตร์</w:t>
      </w:r>
      <w:r w:rsidRPr="0096033C">
        <w:rPr>
          <w:rFonts w:ascii="TH SarabunPSK" w:hAnsi="TH SarabunPSK" w:cs="TH SarabunPSK"/>
          <w:sz w:val="32"/>
          <w:szCs w:val="32"/>
        </w:rPr>
        <w:t>.</w:t>
      </w:r>
    </w:p>
    <w:p w:rsidR="009258BD" w:rsidRDefault="009258BD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96033C" w:rsidRDefault="0096033C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2C11B0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lastRenderedPageBreak/>
        <w:t>Bewley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, J.D., and Black, M. (1982).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Physiolo</w:t>
      </w:r>
      <w:bookmarkStart w:id="0" w:name="_GoBack"/>
      <w:bookmarkEnd w:id="0"/>
      <w:r w:rsidR="002C11B0" w:rsidRPr="002C11B0">
        <w:rPr>
          <w:rFonts w:ascii="TH SarabunPSK" w:hAnsi="TH SarabunPSK" w:cs="TH SarabunPSK"/>
          <w:sz w:val="32"/>
          <w:szCs w:val="32"/>
        </w:rPr>
        <w:t xml:space="preserve">gy and Biochemistry of Seeds in </w:t>
      </w:r>
      <w:r w:rsidRPr="002C11B0">
        <w:rPr>
          <w:rFonts w:ascii="TH SarabunPSK" w:hAnsi="TH SarabunPSK" w:cs="TH SarabunPSK"/>
          <w:sz w:val="32"/>
          <w:szCs w:val="32"/>
        </w:rPr>
        <w:t xml:space="preserve">Relation 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to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Germination. Vol. II. New York: Springer-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Verlag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.</w:t>
      </w:r>
    </w:p>
    <w:p w:rsidR="002C11B0" w:rsidRPr="002C11B0" w:rsidRDefault="0096033C" w:rsidP="002C11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Adam, M. R. and Michaela, M. O. (2000).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Marine Microbiology.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2nd </w:t>
      </w:r>
      <w:r w:rsidR="002C11B0" w:rsidRPr="002C11B0">
        <w:rPr>
          <w:rFonts w:ascii="TH SarabunPSK" w:hAnsi="TH SarabunPSK" w:cs="TH SarabunPSK"/>
          <w:sz w:val="32"/>
          <w:szCs w:val="32"/>
        </w:rPr>
        <w:t xml:space="preserve">ed.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Cambridge :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>Royal Society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Brooks, J.R. and Griffin, V.K. (1987).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Liquefaction of rice starch from milled rice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flour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using heat-stable alpha-amylase. J. Food sci. 52: 712-717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Department of the Environment and Heritage.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(1999). Guide to Department and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Agency Libraries (Online).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Available :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>http://www.erin.gov.au/library/guide.html[2000, November 17]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t>Fenical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, W. and P.R. Jensen.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(1993). Marine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microorganisms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:a</w:t>
      </w:r>
      <w:proofErr w:type="spellEnd"/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new biomedical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resource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, pp. 419- 458. In H.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Attaway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and O.R.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Zaborsky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, eds. Marine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 xml:space="preserve">Biotechnology </w:t>
      </w: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t>Volume.I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Pharmaceutical and Bioactive Natural Product.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>Plenum Press, New York.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 xml:space="preserve">Harrington, J. F. (1972).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Seed Storage and Longevity.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In Seed Biology (ed. T. T.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Kozlowski) Vol. II.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Pp. 145-245. New York: Academic Press.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Hill, M. J., Archer, K.A. and Hutchinson, K.J. (1989).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Towards developing a model of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per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sistence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and production for white clover. Proceedings of the XIII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 xml:space="preserve">International Grassland Congress Nice, France, 4-11 October 1989.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pp.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1043-1044.</w:t>
      </w:r>
      <w:proofErr w:type="gramEnd"/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 xml:space="preserve">Ireland, C.M., B.R.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Copp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, M.P. Foster, L.A. McDonald, D.C.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Radisky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and J.C.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Swersey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.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(1993). Biomedical potential of marine natural products, pp. 1-43.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In H.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2C11B0">
        <w:rPr>
          <w:rFonts w:ascii="TH SarabunPSK" w:hAnsi="TH SarabunPSK" w:cs="TH SarabunPSK"/>
          <w:sz w:val="32"/>
          <w:szCs w:val="32"/>
        </w:rPr>
        <w:t>Attaway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and O.R.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Zaborsky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, eds. Marine Biotechnology </w:t>
      </w: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t>Volume.I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Pharmaceutical and Bioactive Natural Product.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Plenum Press, New York.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2C11B0">
        <w:rPr>
          <w:rFonts w:ascii="TH SarabunPSK" w:hAnsi="TH SarabunPSK" w:cs="TH SarabunPSK"/>
          <w:sz w:val="32"/>
          <w:szCs w:val="32"/>
        </w:rPr>
        <w:t>Kelecom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, A. (2002).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Secondary metabolites from marine microorganism.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An.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Acad. Bras.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t>Cienc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74: 151-170.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Lei J. and J. Zhou.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(2002). A marine natural product database.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J. Chem. Inf.</w:t>
      </w:r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t>Comput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Sci. 42: 742-748.</w:t>
      </w:r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11B0">
        <w:rPr>
          <w:rFonts w:ascii="TH SarabunPSK" w:hAnsi="TH SarabunPSK" w:cs="TH SarabunPSK"/>
          <w:sz w:val="32"/>
          <w:szCs w:val="32"/>
        </w:rPr>
        <w:t xml:space="preserve">Phillips, O.C., Jr. (1962). The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Indfluence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of 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Ovidd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on Lucan’s Bellum Civil.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Ph.D.</w:t>
      </w:r>
      <w:proofErr w:type="gramEnd"/>
    </w:p>
    <w:p w:rsidR="0096033C" w:rsidRPr="002C11B0" w:rsidRDefault="0096033C" w:rsidP="002C11B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Dissertation, University of Chicago.</w:t>
      </w:r>
      <w:proofErr w:type="gramEnd"/>
    </w:p>
    <w:p w:rsidR="0096033C" w:rsidRPr="002C11B0" w:rsidRDefault="0096033C" w:rsidP="0096033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2C11B0">
        <w:rPr>
          <w:rFonts w:ascii="TH SarabunPSK" w:hAnsi="TH SarabunPSK" w:cs="TH SarabunPSK"/>
          <w:sz w:val="32"/>
          <w:szCs w:val="32"/>
        </w:rPr>
        <w:t>Rahart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, J. (1999). </w:t>
      </w:r>
      <w:proofErr w:type="gramStart"/>
      <w:r w:rsidRPr="002C11B0">
        <w:rPr>
          <w:rFonts w:ascii="TH SarabunPSK" w:hAnsi="TH SarabunPSK" w:cs="TH SarabunPSK"/>
          <w:sz w:val="32"/>
          <w:szCs w:val="32"/>
        </w:rPr>
        <w:t>Preserving harvested mushrooms.</w:t>
      </w:r>
      <w:proofErr w:type="gramEnd"/>
      <w:r w:rsidRPr="002C11B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2C11B0">
        <w:rPr>
          <w:rFonts w:ascii="TH SarabunPSK" w:hAnsi="TH SarabunPSK" w:cs="TH SarabunPSK"/>
          <w:sz w:val="32"/>
          <w:szCs w:val="32"/>
        </w:rPr>
        <w:t>MycoWest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 xml:space="preserve"> News [Online].</w:t>
      </w:r>
      <w:proofErr w:type="gramEnd"/>
    </w:p>
    <w:p w:rsidR="0096033C" w:rsidRPr="002C11B0" w:rsidRDefault="0096033C" w:rsidP="002C11B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2C11B0">
        <w:rPr>
          <w:rFonts w:ascii="TH SarabunPSK" w:hAnsi="TH SarabunPSK" w:cs="TH SarabunPSK"/>
          <w:sz w:val="32"/>
          <w:szCs w:val="32"/>
        </w:rPr>
        <w:t>Available http:/swcp.com/</w:t>
      </w:r>
      <w:proofErr w:type="spellStart"/>
      <w:r w:rsidRPr="002C11B0">
        <w:rPr>
          <w:rFonts w:ascii="TH SarabunPSK" w:hAnsi="TH SarabunPSK" w:cs="TH SarabunPSK"/>
          <w:sz w:val="32"/>
          <w:szCs w:val="32"/>
        </w:rPr>
        <w:t>mycowest</w:t>
      </w:r>
      <w:proofErr w:type="spellEnd"/>
      <w:r w:rsidRPr="002C11B0">
        <w:rPr>
          <w:rFonts w:ascii="TH SarabunPSK" w:hAnsi="TH SarabunPSK" w:cs="TH SarabunPSK"/>
          <w:sz w:val="32"/>
          <w:szCs w:val="32"/>
        </w:rPr>
        <w:t>/books/p-9903jr.html.</w:t>
      </w:r>
      <w:proofErr w:type="gramEnd"/>
    </w:p>
    <w:sectPr w:rsidR="0096033C" w:rsidRPr="002C11B0" w:rsidSect="00D109A4">
      <w:footerReference w:type="default" r:id="rId9"/>
      <w:pgSz w:w="11906" w:h="16838" w:code="9"/>
      <w:pgMar w:top="2160" w:right="1440" w:bottom="1440" w:left="2160" w:header="706" w:footer="706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8A" w:rsidRDefault="003A508A" w:rsidP="003278E7">
      <w:pPr>
        <w:spacing w:after="0" w:line="240" w:lineRule="auto"/>
      </w:pPr>
      <w:r>
        <w:separator/>
      </w:r>
    </w:p>
  </w:endnote>
  <w:endnote w:type="continuationSeparator" w:id="0">
    <w:p w:rsidR="003A508A" w:rsidRDefault="003A508A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9A4" w:rsidRPr="0005751E" w:rsidRDefault="003A508A" w:rsidP="00D109A4">
    <w:pPr>
      <w:pStyle w:val="Footer"/>
      <w:jc w:val="right"/>
    </w:pPr>
    <w:sdt>
      <w:sdtPr>
        <w:rPr>
          <w:rFonts w:ascii="TH SarabunPSK" w:hAnsi="TH SarabunPSK" w:cs="TH SarabunPSK"/>
          <w:sz w:val="32"/>
          <w:szCs w:val="32"/>
        </w:rPr>
        <w:id w:val="-79760331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8"/>
        </w:rPr>
      </w:sdtEndPr>
      <w:sdtContent>
        <w:r w:rsidR="00D109A4" w:rsidRPr="003F591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109A4" w:rsidRPr="003F591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D109A4" w:rsidRPr="003F591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72957">
          <w:rPr>
            <w:rFonts w:ascii="TH SarabunPSK" w:hAnsi="TH SarabunPSK" w:cs="TH SarabunPSK"/>
            <w:noProof/>
            <w:sz w:val="32"/>
            <w:szCs w:val="32"/>
          </w:rPr>
          <w:t>19</w:t>
        </w:r>
        <w:r w:rsidR="00D109A4" w:rsidRPr="003F591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D109A4">
          <w:rPr>
            <w:noProof/>
          </w:rPr>
          <w:t xml:space="preserve">  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8A" w:rsidRDefault="003A508A" w:rsidP="003278E7">
      <w:pPr>
        <w:spacing w:after="0" w:line="240" w:lineRule="auto"/>
      </w:pPr>
      <w:r>
        <w:separator/>
      </w:r>
    </w:p>
  </w:footnote>
  <w:footnote w:type="continuationSeparator" w:id="0">
    <w:p w:rsidR="003A508A" w:rsidRDefault="003A508A" w:rsidP="0032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91B"/>
    <w:multiLevelType w:val="hybridMultilevel"/>
    <w:tmpl w:val="54384C06"/>
    <w:lvl w:ilvl="0" w:tplc="EC2E25B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1B4C27"/>
    <w:multiLevelType w:val="multilevel"/>
    <w:tmpl w:val="90E04A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sz w:val="32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919"/>
    <w:rsid w:val="000E24AF"/>
    <w:rsid w:val="00106F84"/>
    <w:rsid w:val="00113F45"/>
    <w:rsid w:val="00177F26"/>
    <w:rsid w:val="001B7A34"/>
    <w:rsid w:val="001F60C7"/>
    <w:rsid w:val="002258D8"/>
    <w:rsid w:val="002327ED"/>
    <w:rsid w:val="002634B1"/>
    <w:rsid w:val="002C11B0"/>
    <w:rsid w:val="00310591"/>
    <w:rsid w:val="003278E7"/>
    <w:rsid w:val="0033016F"/>
    <w:rsid w:val="0038309E"/>
    <w:rsid w:val="0039154C"/>
    <w:rsid w:val="003A508A"/>
    <w:rsid w:val="003F5919"/>
    <w:rsid w:val="005013CA"/>
    <w:rsid w:val="005074F8"/>
    <w:rsid w:val="0057204C"/>
    <w:rsid w:val="0059037B"/>
    <w:rsid w:val="00612B25"/>
    <w:rsid w:val="00665F43"/>
    <w:rsid w:val="006D184B"/>
    <w:rsid w:val="00706593"/>
    <w:rsid w:val="007305F6"/>
    <w:rsid w:val="00793E05"/>
    <w:rsid w:val="00820FE0"/>
    <w:rsid w:val="00834E23"/>
    <w:rsid w:val="0083634A"/>
    <w:rsid w:val="008C11F3"/>
    <w:rsid w:val="008C65C4"/>
    <w:rsid w:val="008D30AB"/>
    <w:rsid w:val="009258BD"/>
    <w:rsid w:val="00941706"/>
    <w:rsid w:val="0096033C"/>
    <w:rsid w:val="00960900"/>
    <w:rsid w:val="00972957"/>
    <w:rsid w:val="0099651E"/>
    <w:rsid w:val="009D3A53"/>
    <w:rsid w:val="00A4144C"/>
    <w:rsid w:val="00AD7556"/>
    <w:rsid w:val="00AE586C"/>
    <w:rsid w:val="00AF4EAD"/>
    <w:rsid w:val="00B15104"/>
    <w:rsid w:val="00B4055E"/>
    <w:rsid w:val="00BB7CF4"/>
    <w:rsid w:val="00BE23D7"/>
    <w:rsid w:val="00C10A53"/>
    <w:rsid w:val="00CF48F3"/>
    <w:rsid w:val="00D04128"/>
    <w:rsid w:val="00D07A5A"/>
    <w:rsid w:val="00D109A4"/>
    <w:rsid w:val="00E14D60"/>
    <w:rsid w:val="00E559A9"/>
    <w:rsid w:val="00E8294B"/>
    <w:rsid w:val="00EB0721"/>
    <w:rsid w:val="00EB3EFD"/>
    <w:rsid w:val="00F04893"/>
    <w:rsid w:val="00F91868"/>
    <w:rsid w:val="00FB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0D477-0751-4C43-A7E8-B0BEF7EB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2015-10-08T04:39:00Z</cp:lastPrinted>
  <dcterms:created xsi:type="dcterms:W3CDTF">2015-10-08T04:40:00Z</dcterms:created>
  <dcterms:modified xsi:type="dcterms:W3CDTF">2015-10-08T04:40:00Z</dcterms:modified>
</cp:coreProperties>
</file>